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12" w:rsidRDefault="002E1823">
      <w:pPr>
        <w:spacing w:line="32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2"/>
          <w:szCs w:val="32"/>
        </w:rPr>
        <w:t>2020年度第一批中国山西留学人员</w:t>
      </w:r>
      <w:proofErr w:type="gramStart"/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2"/>
          <w:szCs w:val="32"/>
        </w:rPr>
        <w:t>创业园拟入园</w:t>
      </w:r>
      <w:proofErr w:type="gramEnd"/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2"/>
          <w:szCs w:val="32"/>
        </w:rPr>
        <w:t>项目名单</w:t>
      </w:r>
    </w:p>
    <w:tbl>
      <w:tblPr>
        <w:tblStyle w:val="a3"/>
        <w:tblpPr w:leftFromText="180" w:rightFromText="180" w:vertAnchor="text" w:horzAnchor="page" w:tblpX="1305" w:tblpY="250"/>
        <w:tblOverlap w:val="never"/>
        <w:tblW w:w="9438" w:type="dxa"/>
        <w:tblLayout w:type="fixed"/>
        <w:tblLook w:val="04A0"/>
      </w:tblPr>
      <w:tblGrid>
        <w:gridCol w:w="803"/>
        <w:gridCol w:w="4293"/>
        <w:gridCol w:w="3534"/>
        <w:gridCol w:w="808"/>
      </w:tblGrid>
      <w:tr w:rsidR="00EF0A12">
        <w:trPr>
          <w:trHeight w:hRule="exact" w:val="510"/>
        </w:trPr>
        <w:tc>
          <w:tcPr>
            <w:tcW w:w="803" w:type="dxa"/>
            <w:vAlign w:val="center"/>
          </w:tcPr>
          <w:p w:rsidR="00EF0A12" w:rsidRDefault="002E182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293" w:type="dxa"/>
            <w:vAlign w:val="center"/>
          </w:tcPr>
          <w:p w:rsidR="00EF0A12" w:rsidRDefault="002E182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3534" w:type="dxa"/>
            <w:vAlign w:val="center"/>
          </w:tcPr>
          <w:p w:rsidR="00EF0A12" w:rsidRDefault="002E182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项目单位</w:t>
            </w:r>
          </w:p>
        </w:tc>
        <w:tc>
          <w:tcPr>
            <w:tcW w:w="808" w:type="dxa"/>
            <w:vAlign w:val="center"/>
          </w:tcPr>
          <w:p w:rsidR="00EF0A12" w:rsidRDefault="002E182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等级</w:t>
            </w:r>
          </w:p>
        </w:tc>
      </w:tr>
      <w:tr w:rsidR="00EF0A12">
        <w:trPr>
          <w:trHeight w:hRule="exact" w:val="510"/>
        </w:trPr>
        <w:tc>
          <w:tcPr>
            <w:tcW w:w="803" w:type="dxa"/>
            <w:vAlign w:val="center"/>
          </w:tcPr>
          <w:p w:rsidR="00EF0A12" w:rsidRDefault="002E182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93" w:type="dxa"/>
            <w:vAlign w:val="center"/>
          </w:tcPr>
          <w:p w:rsidR="00EF0A12" w:rsidRDefault="002E1823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核与辐射远程实时在线监管系统</w:t>
            </w:r>
          </w:p>
        </w:tc>
        <w:tc>
          <w:tcPr>
            <w:tcW w:w="3534" w:type="dxa"/>
            <w:vAlign w:val="center"/>
          </w:tcPr>
          <w:p w:rsidR="00EF0A12" w:rsidRDefault="002E1823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山西美福源科技有限公司</w:t>
            </w:r>
          </w:p>
        </w:tc>
        <w:tc>
          <w:tcPr>
            <w:tcW w:w="808" w:type="dxa"/>
            <w:vAlign w:val="center"/>
          </w:tcPr>
          <w:p w:rsidR="00EF0A12" w:rsidRDefault="002E182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</w:t>
            </w:r>
          </w:p>
        </w:tc>
      </w:tr>
      <w:tr w:rsidR="00EF0A12">
        <w:trPr>
          <w:trHeight w:hRule="exact" w:val="510"/>
        </w:trPr>
        <w:tc>
          <w:tcPr>
            <w:tcW w:w="803" w:type="dxa"/>
            <w:vAlign w:val="center"/>
          </w:tcPr>
          <w:p w:rsidR="00EF0A12" w:rsidRDefault="002E182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93" w:type="dxa"/>
            <w:vAlign w:val="center"/>
          </w:tcPr>
          <w:p w:rsidR="00EF0A12" w:rsidRDefault="002E1823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矸石充填新工艺研究</w:t>
            </w:r>
          </w:p>
        </w:tc>
        <w:tc>
          <w:tcPr>
            <w:tcW w:w="3534" w:type="dxa"/>
            <w:vAlign w:val="center"/>
          </w:tcPr>
          <w:p w:rsidR="00EF0A12" w:rsidRDefault="002E1823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山西溢源工程科技有限公司</w:t>
            </w:r>
          </w:p>
        </w:tc>
        <w:tc>
          <w:tcPr>
            <w:tcW w:w="808" w:type="dxa"/>
            <w:vAlign w:val="center"/>
          </w:tcPr>
          <w:p w:rsidR="00EF0A12" w:rsidRDefault="002E182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</w:t>
            </w:r>
          </w:p>
        </w:tc>
      </w:tr>
      <w:tr w:rsidR="00EF0A12">
        <w:trPr>
          <w:trHeight w:hRule="exact" w:val="510"/>
        </w:trPr>
        <w:tc>
          <w:tcPr>
            <w:tcW w:w="803" w:type="dxa"/>
            <w:vAlign w:val="center"/>
          </w:tcPr>
          <w:p w:rsidR="00EF0A12" w:rsidRDefault="002E182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293" w:type="dxa"/>
            <w:vAlign w:val="center"/>
          </w:tcPr>
          <w:p w:rsidR="00EF0A12" w:rsidRDefault="002E1823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煤化工企业智能工厂建设</w:t>
            </w:r>
          </w:p>
        </w:tc>
        <w:tc>
          <w:tcPr>
            <w:tcW w:w="3534" w:type="dxa"/>
            <w:vAlign w:val="center"/>
          </w:tcPr>
          <w:p w:rsidR="00EF0A12" w:rsidRDefault="002E1823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山西星枫智控科技有限公司</w:t>
            </w:r>
          </w:p>
        </w:tc>
        <w:tc>
          <w:tcPr>
            <w:tcW w:w="808" w:type="dxa"/>
            <w:vAlign w:val="center"/>
          </w:tcPr>
          <w:p w:rsidR="00EF0A12" w:rsidRDefault="002E182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</w:t>
            </w:r>
          </w:p>
        </w:tc>
      </w:tr>
      <w:tr w:rsidR="00EF0A12">
        <w:trPr>
          <w:trHeight w:hRule="exact" w:val="510"/>
        </w:trPr>
        <w:tc>
          <w:tcPr>
            <w:tcW w:w="803" w:type="dxa"/>
            <w:vAlign w:val="center"/>
          </w:tcPr>
          <w:p w:rsidR="00EF0A12" w:rsidRDefault="002E182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293" w:type="dxa"/>
            <w:vAlign w:val="center"/>
          </w:tcPr>
          <w:p w:rsidR="00EF0A12" w:rsidRDefault="002E1823">
            <w:pPr>
              <w:widowControl/>
              <w:jc w:val="left"/>
              <w:textAlignment w:val="center"/>
            </w:pPr>
            <w:r>
              <w:rPr>
                <w:rStyle w:val="font21"/>
                <w:rFonts w:hint="default"/>
              </w:rPr>
              <w:t>纳米抗体CD22—</w:t>
            </w:r>
            <w:r>
              <w:rPr>
                <w:rStyle w:val="font11"/>
                <w:rFonts w:eastAsia="宋体"/>
              </w:rPr>
              <w:t>CAR</w:t>
            </w:r>
            <w:r>
              <w:rPr>
                <w:rStyle w:val="font21"/>
                <w:rFonts w:hint="default"/>
              </w:rPr>
              <w:t>—</w:t>
            </w:r>
            <w:r>
              <w:rPr>
                <w:rStyle w:val="font11"/>
                <w:rFonts w:eastAsia="宋体"/>
              </w:rPr>
              <w:t>T</w:t>
            </w:r>
            <w:r>
              <w:rPr>
                <w:rStyle w:val="font21"/>
                <w:rFonts w:hint="default"/>
              </w:rPr>
              <w:t>细胞技术研发与转化</w:t>
            </w:r>
          </w:p>
        </w:tc>
        <w:tc>
          <w:tcPr>
            <w:tcW w:w="3534" w:type="dxa"/>
            <w:vAlign w:val="center"/>
          </w:tcPr>
          <w:p w:rsidR="00EF0A12" w:rsidRDefault="002E1823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山西鼎云生物科技有限公司</w:t>
            </w:r>
          </w:p>
        </w:tc>
        <w:tc>
          <w:tcPr>
            <w:tcW w:w="808" w:type="dxa"/>
            <w:vAlign w:val="center"/>
          </w:tcPr>
          <w:p w:rsidR="00EF0A12" w:rsidRDefault="002E182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良</w:t>
            </w:r>
          </w:p>
        </w:tc>
      </w:tr>
      <w:tr w:rsidR="00EF0A12">
        <w:trPr>
          <w:trHeight w:hRule="exact" w:val="865"/>
        </w:trPr>
        <w:tc>
          <w:tcPr>
            <w:tcW w:w="803" w:type="dxa"/>
            <w:vAlign w:val="center"/>
          </w:tcPr>
          <w:p w:rsidR="00EF0A12" w:rsidRDefault="002E182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293" w:type="dxa"/>
            <w:vAlign w:val="center"/>
          </w:tcPr>
          <w:p w:rsidR="00EF0A12" w:rsidRDefault="002E1823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“艺联云”—基于人工智能和虚拟现实的数字艺术共享服务云平台</w:t>
            </w:r>
          </w:p>
        </w:tc>
        <w:tc>
          <w:tcPr>
            <w:tcW w:w="3534" w:type="dxa"/>
            <w:vAlign w:val="center"/>
          </w:tcPr>
          <w:p w:rsidR="00EF0A12" w:rsidRDefault="002E1823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联时代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国际文化科技有限公司</w:t>
            </w:r>
          </w:p>
        </w:tc>
        <w:tc>
          <w:tcPr>
            <w:tcW w:w="808" w:type="dxa"/>
            <w:vAlign w:val="center"/>
          </w:tcPr>
          <w:p w:rsidR="00EF0A12" w:rsidRDefault="002E182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优良</w:t>
            </w:r>
          </w:p>
        </w:tc>
      </w:tr>
      <w:tr w:rsidR="00EF0A12">
        <w:trPr>
          <w:trHeight w:hRule="exact" w:val="510"/>
        </w:trPr>
        <w:tc>
          <w:tcPr>
            <w:tcW w:w="803" w:type="dxa"/>
            <w:vAlign w:val="center"/>
          </w:tcPr>
          <w:p w:rsidR="00EF0A12" w:rsidRDefault="002E182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293" w:type="dxa"/>
            <w:vAlign w:val="center"/>
          </w:tcPr>
          <w:p w:rsidR="00EF0A12" w:rsidRDefault="002E1823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穿戴式视觉辅助产品的研发和应用项目</w:t>
            </w:r>
          </w:p>
        </w:tc>
        <w:tc>
          <w:tcPr>
            <w:tcW w:w="3534" w:type="dxa"/>
            <w:vAlign w:val="center"/>
          </w:tcPr>
          <w:p w:rsidR="00EF0A12" w:rsidRDefault="002E1823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山西视氪科技有限公司</w:t>
            </w:r>
          </w:p>
        </w:tc>
        <w:tc>
          <w:tcPr>
            <w:tcW w:w="808" w:type="dxa"/>
            <w:vAlign w:val="center"/>
          </w:tcPr>
          <w:p w:rsidR="00EF0A12" w:rsidRDefault="002E182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优良</w:t>
            </w:r>
          </w:p>
        </w:tc>
      </w:tr>
      <w:tr w:rsidR="00EF0A12">
        <w:trPr>
          <w:trHeight w:hRule="exact" w:val="510"/>
        </w:trPr>
        <w:tc>
          <w:tcPr>
            <w:tcW w:w="803" w:type="dxa"/>
            <w:vAlign w:val="center"/>
          </w:tcPr>
          <w:p w:rsidR="00EF0A12" w:rsidRDefault="002E182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293" w:type="dxa"/>
            <w:vAlign w:val="center"/>
          </w:tcPr>
          <w:p w:rsidR="00EF0A12" w:rsidRDefault="002E1823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数字系统设计和新媒体运营管理</w:t>
            </w:r>
          </w:p>
        </w:tc>
        <w:tc>
          <w:tcPr>
            <w:tcW w:w="3534" w:type="dxa"/>
            <w:vAlign w:val="center"/>
          </w:tcPr>
          <w:p w:rsidR="00EF0A12" w:rsidRDefault="002E1823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山西吉智云科技有限责任公司</w:t>
            </w:r>
          </w:p>
        </w:tc>
        <w:tc>
          <w:tcPr>
            <w:tcW w:w="808" w:type="dxa"/>
            <w:vAlign w:val="center"/>
          </w:tcPr>
          <w:p w:rsidR="00EF0A12" w:rsidRDefault="002E18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优良</w:t>
            </w:r>
          </w:p>
        </w:tc>
      </w:tr>
      <w:tr w:rsidR="00EF0A12">
        <w:trPr>
          <w:trHeight w:hRule="exact" w:val="510"/>
        </w:trPr>
        <w:tc>
          <w:tcPr>
            <w:tcW w:w="803" w:type="dxa"/>
            <w:vAlign w:val="center"/>
          </w:tcPr>
          <w:p w:rsidR="00EF0A12" w:rsidRDefault="002E182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293" w:type="dxa"/>
            <w:vAlign w:val="center"/>
          </w:tcPr>
          <w:p w:rsidR="00EF0A12" w:rsidRDefault="002E1823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智慧工厂项目</w:t>
            </w:r>
          </w:p>
        </w:tc>
        <w:tc>
          <w:tcPr>
            <w:tcW w:w="3534" w:type="dxa"/>
            <w:vAlign w:val="center"/>
          </w:tcPr>
          <w:p w:rsidR="00EF0A12" w:rsidRDefault="002E1823" w:rsidP="00567A22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中科智控</w:t>
            </w:r>
            <w:r w:rsidR="00543A1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</w:t>
            </w:r>
            <w:r w:rsidR="00543A1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技术有限公司</w:t>
            </w:r>
          </w:p>
        </w:tc>
        <w:tc>
          <w:tcPr>
            <w:tcW w:w="808" w:type="dxa"/>
            <w:vAlign w:val="center"/>
          </w:tcPr>
          <w:p w:rsidR="00EF0A12" w:rsidRDefault="002E18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优良</w:t>
            </w:r>
          </w:p>
        </w:tc>
      </w:tr>
      <w:tr w:rsidR="00EF0A12">
        <w:trPr>
          <w:trHeight w:hRule="exact" w:val="510"/>
        </w:trPr>
        <w:tc>
          <w:tcPr>
            <w:tcW w:w="803" w:type="dxa"/>
            <w:vAlign w:val="center"/>
          </w:tcPr>
          <w:p w:rsidR="00EF0A12" w:rsidRDefault="002E182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293" w:type="dxa"/>
            <w:vAlign w:val="center"/>
          </w:tcPr>
          <w:p w:rsidR="00EF0A12" w:rsidRDefault="002E1823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多孔陶瓷微珠的研发</w:t>
            </w:r>
          </w:p>
        </w:tc>
        <w:tc>
          <w:tcPr>
            <w:tcW w:w="3534" w:type="dxa"/>
            <w:vAlign w:val="center"/>
          </w:tcPr>
          <w:p w:rsidR="00EF0A12" w:rsidRDefault="002E1823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山西格林陶瓷材料科技有限公司</w:t>
            </w:r>
          </w:p>
        </w:tc>
        <w:tc>
          <w:tcPr>
            <w:tcW w:w="808" w:type="dxa"/>
            <w:vAlign w:val="center"/>
          </w:tcPr>
          <w:p w:rsidR="00EF0A12" w:rsidRDefault="002E18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优良</w:t>
            </w:r>
          </w:p>
        </w:tc>
      </w:tr>
      <w:tr w:rsidR="00EF0A12">
        <w:trPr>
          <w:trHeight w:hRule="exact" w:val="510"/>
        </w:trPr>
        <w:tc>
          <w:tcPr>
            <w:tcW w:w="803" w:type="dxa"/>
            <w:vAlign w:val="center"/>
          </w:tcPr>
          <w:p w:rsidR="00EF0A12" w:rsidRDefault="002E182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293" w:type="dxa"/>
            <w:vAlign w:val="center"/>
          </w:tcPr>
          <w:p w:rsidR="00EF0A12" w:rsidRDefault="002E1823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基于计算化学应用的高性能集群系统开发</w:t>
            </w:r>
          </w:p>
        </w:tc>
        <w:tc>
          <w:tcPr>
            <w:tcW w:w="3534" w:type="dxa"/>
            <w:vAlign w:val="center"/>
          </w:tcPr>
          <w:p w:rsidR="00EF0A12" w:rsidRDefault="002E1823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山西集群科技有限公司</w:t>
            </w:r>
          </w:p>
        </w:tc>
        <w:tc>
          <w:tcPr>
            <w:tcW w:w="808" w:type="dxa"/>
            <w:vAlign w:val="center"/>
          </w:tcPr>
          <w:p w:rsidR="00EF0A12" w:rsidRDefault="002E18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优良</w:t>
            </w:r>
          </w:p>
        </w:tc>
      </w:tr>
      <w:tr w:rsidR="00EF0A12">
        <w:trPr>
          <w:trHeight w:hRule="exact" w:val="510"/>
        </w:trPr>
        <w:tc>
          <w:tcPr>
            <w:tcW w:w="803" w:type="dxa"/>
            <w:vAlign w:val="center"/>
          </w:tcPr>
          <w:p w:rsidR="00EF0A12" w:rsidRDefault="002E182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293" w:type="dxa"/>
            <w:vAlign w:val="center"/>
          </w:tcPr>
          <w:p w:rsidR="00EF0A12" w:rsidRDefault="002E1823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式科研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服务平台建设与推广</w:t>
            </w:r>
          </w:p>
        </w:tc>
        <w:tc>
          <w:tcPr>
            <w:tcW w:w="3534" w:type="dxa"/>
            <w:vAlign w:val="center"/>
          </w:tcPr>
          <w:p w:rsidR="00EF0A12" w:rsidRDefault="002E1823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山西叮叮科技服务有限公司</w:t>
            </w:r>
          </w:p>
        </w:tc>
        <w:tc>
          <w:tcPr>
            <w:tcW w:w="808" w:type="dxa"/>
            <w:vAlign w:val="center"/>
          </w:tcPr>
          <w:p w:rsidR="00EF0A12" w:rsidRDefault="002E18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优良</w:t>
            </w:r>
          </w:p>
        </w:tc>
      </w:tr>
      <w:tr w:rsidR="00EF0A12">
        <w:trPr>
          <w:trHeight w:hRule="exact" w:val="510"/>
        </w:trPr>
        <w:tc>
          <w:tcPr>
            <w:tcW w:w="803" w:type="dxa"/>
            <w:vAlign w:val="center"/>
          </w:tcPr>
          <w:p w:rsidR="00EF0A12" w:rsidRDefault="002E182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293" w:type="dxa"/>
            <w:vAlign w:val="center"/>
          </w:tcPr>
          <w:p w:rsidR="00EF0A12" w:rsidRDefault="002E1823">
            <w:pPr>
              <w:widowControl/>
              <w:jc w:val="left"/>
              <w:textAlignment w:val="center"/>
            </w:pPr>
            <w:r>
              <w:rPr>
                <w:rStyle w:val="font21"/>
                <w:rFonts w:hint="default"/>
              </w:rPr>
              <w:t>汽车</w:t>
            </w:r>
            <w:r>
              <w:rPr>
                <w:rStyle w:val="font11"/>
                <w:rFonts w:eastAsia="宋体"/>
              </w:rPr>
              <w:t>A</w:t>
            </w:r>
            <w:r>
              <w:rPr>
                <w:rStyle w:val="font21"/>
                <w:rFonts w:hint="default"/>
              </w:rPr>
              <w:t>柱盲区探测及行车辅助提示系统</w:t>
            </w:r>
          </w:p>
        </w:tc>
        <w:tc>
          <w:tcPr>
            <w:tcW w:w="3534" w:type="dxa"/>
            <w:vAlign w:val="center"/>
          </w:tcPr>
          <w:p w:rsidR="00EF0A12" w:rsidRDefault="002E1823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山西欧华科技有限公司</w:t>
            </w:r>
          </w:p>
        </w:tc>
        <w:tc>
          <w:tcPr>
            <w:tcW w:w="808" w:type="dxa"/>
            <w:vAlign w:val="center"/>
          </w:tcPr>
          <w:p w:rsidR="00EF0A12" w:rsidRDefault="002E1823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优良</w:t>
            </w:r>
          </w:p>
        </w:tc>
      </w:tr>
      <w:tr w:rsidR="00EF0A12">
        <w:trPr>
          <w:trHeight w:hRule="exact" w:val="510"/>
        </w:trPr>
        <w:tc>
          <w:tcPr>
            <w:tcW w:w="803" w:type="dxa"/>
            <w:vAlign w:val="center"/>
          </w:tcPr>
          <w:p w:rsidR="00EF0A12" w:rsidRDefault="002E182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293" w:type="dxa"/>
            <w:vAlign w:val="center"/>
          </w:tcPr>
          <w:p w:rsidR="00EF0A12" w:rsidRDefault="002E1823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非侵入式电力负荷智能感知系统研制</w:t>
            </w:r>
          </w:p>
        </w:tc>
        <w:tc>
          <w:tcPr>
            <w:tcW w:w="3534" w:type="dxa"/>
            <w:vAlign w:val="center"/>
          </w:tcPr>
          <w:p w:rsidR="00EF0A12" w:rsidRDefault="002E1823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山西小福科技有限公司</w:t>
            </w:r>
          </w:p>
        </w:tc>
        <w:tc>
          <w:tcPr>
            <w:tcW w:w="808" w:type="dxa"/>
            <w:vAlign w:val="center"/>
          </w:tcPr>
          <w:p w:rsidR="00EF0A12" w:rsidRDefault="002E182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EF0A12">
        <w:trPr>
          <w:trHeight w:hRule="exact" w:val="510"/>
        </w:trPr>
        <w:tc>
          <w:tcPr>
            <w:tcW w:w="803" w:type="dxa"/>
            <w:vAlign w:val="center"/>
          </w:tcPr>
          <w:p w:rsidR="00EF0A12" w:rsidRDefault="002E182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293" w:type="dxa"/>
            <w:vAlign w:val="center"/>
          </w:tcPr>
          <w:p w:rsidR="00EF0A12" w:rsidRDefault="002E1823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三合科技应急系统</w:t>
            </w:r>
          </w:p>
        </w:tc>
        <w:tc>
          <w:tcPr>
            <w:tcW w:w="3534" w:type="dxa"/>
            <w:vAlign w:val="center"/>
          </w:tcPr>
          <w:p w:rsidR="00EF0A12" w:rsidRDefault="002E1823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山西三合科技应急有限责任公司</w:t>
            </w:r>
          </w:p>
        </w:tc>
        <w:tc>
          <w:tcPr>
            <w:tcW w:w="808" w:type="dxa"/>
            <w:vAlign w:val="center"/>
          </w:tcPr>
          <w:p w:rsidR="00EF0A12" w:rsidRDefault="002E1823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</w:tbl>
    <w:p w:rsidR="00EF0A12" w:rsidRDefault="00EF0A12"/>
    <w:sectPr w:rsidR="00EF0A12" w:rsidSect="00EF0A12">
      <w:pgSz w:w="11906" w:h="16838"/>
      <w:pgMar w:top="1713" w:right="1009" w:bottom="873" w:left="100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9C2" w:rsidRDefault="008239C2" w:rsidP="00543A1C">
      <w:r>
        <w:separator/>
      </w:r>
    </w:p>
  </w:endnote>
  <w:endnote w:type="continuationSeparator" w:id="0">
    <w:p w:rsidR="008239C2" w:rsidRDefault="008239C2" w:rsidP="00543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9C2" w:rsidRDefault="008239C2" w:rsidP="00543A1C">
      <w:r>
        <w:separator/>
      </w:r>
    </w:p>
  </w:footnote>
  <w:footnote w:type="continuationSeparator" w:id="0">
    <w:p w:rsidR="008239C2" w:rsidRDefault="008239C2" w:rsidP="00543A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C7F33D9"/>
    <w:rsid w:val="00231F83"/>
    <w:rsid w:val="002E1823"/>
    <w:rsid w:val="00543A1C"/>
    <w:rsid w:val="00567A22"/>
    <w:rsid w:val="008239C2"/>
    <w:rsid w:val="00ED100A"/>
    <w:rsid w:val="00EF0A12"/>
    <w:rsid w:val="061D3636"/>
    <w:rsid w:val="0C7F33D9"/>
    <w:rsid w:val="17752805"/>
    <w:rsid w:val="19D6641E"/>
    <w:rsid w:val="289B09F3"/>
    <w:rsid w:val="356C0DC5"/>
    <w:rsid w:val="3CBE6D7C"/>
    <w:rsid w:val="4DB84219"/>
    <w:rsid w:val="515877BA"/>
    <w:rsid w:val="5AD33A23"/>
    <w:rsid w:val="62EB11DF"/>
    <w:rsid w:val="64EF4AB5"/>
    <w:rsid w:val="78652C32"/>
    <w:rsid w:val="7AA51C6D"/>
    <w:rsid w:val="7E5B214F"/>
    <w:rsid w:val="7F9F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A1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A1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a0"/>
    <w:rsid w:val="00EF0A12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rsid w:val="00EF0A12"/>
    <w:rPr>
      <w:rFonts w:ascii="Calibri" w:hAnsi="Calibri" w:cs="Calibri"/>
      <w:color w:val="000000"/>
      <w:sz w:val="18"/>
      <w:szCs w:val="18"/>
      <w:u w:val="none"/>
    </w:rPr>
  </w:style>
  <w:style w:type="paragraph" w:styleId="a4">
    <w:name w:val="header"/>
    <w:basedOn w:val="a"/>
    <w:link w:val="Char"/>
    <w:rsid w:val="00543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43A1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43A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43A1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瑞瑞</dc:creator>
  <cp:lastModifiedBy>lenovo</cp:lastModifiedBy>
  <cp:revision>3</cp:revision>
  <cp:lastPrinted>2020-09-17T00:53:00Z</cp:lastPrinted>
  <dcterms:created xsi:type="dcterms:W3CDTF">2019-12-19T08:56:00Z</dcterms:created>
  <dcterms:modified xsi:type="dcterms:W3CDTF">2020-09-17T01:27:00Z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