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院士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人才智力支持服务”需求申报表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5354"/>
        <w:gridCol w:w="2239"/>
        <w:gridCol w:w="2782"/>
        <w:gridCol w:w="1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填报单位</w:t>
            </w:r>
          </w:p>
        </w:tc>
        <w:tc>
          <w:tcPr>
            <w:tcW w:w="5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需要解决的问题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备注：1.“需要解决的问题”描述应尽量具体，明确；“所属领域”指需要解决的问题隶属于何种学科或产业，填写大门类即可，如“卫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生健康”、“新材料产业”等。2.如申报单位有明确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院士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人选（限于国内），可在备注中说明。</w:t>
      </w:r>
    </w:p>
    <w:sectPr>
      <w:pgSz w:w="16838" w:h="11906" w:orient="landscape"/>
      <w:pgMar w:top="1587" w:right="1440" w:bottom="158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26E8"/>
    <w:rsid w:val="304857BA"/>
    <w:rsid w:val="3FF3369B"/>
    <w:rsid w:val="48CC14CA"/>
    <w:rsid w:val="5FD84351"/>
    <w:rsid w:val="62FE26E8"/>
    <w:rsid w:val="6DA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2020-09-18T07:19:00Z</dcterms:created>
  <dc:creator>凝结。</dc:creator>
  <cp:lastModifiedBy>段萍</cp:lastModifiedBy>
  <cp:lastPrinted>2020-09-18T07:28:00Z</cp:lastPrinted>
  <dcterms:modified xsi:type="dcterms:W3CDTF">2020-09-18T09:33:13Z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