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65" w:rsidRPr="00B16D65" w:rsidRDefault="00B16D65" w:rsidP="00B16D65">
      <w:pPr>
        <w:jc w:val="center"/>
        <w:rPr>
          <w:rFonts w:asciiTheme="minorEastAsia" w:eastAsiaTheme="minorEastAsia" w:hAnsiTheme="minorEastAsia" w:hint="eastAsia"/>
          <w:b/>
          <w:sz w:val="44"/>
          <w:szCs w:val="44"/>
        </w:rPr>
      </w:pPr>
      <w:r w:rsidRPr="00B16D65">
        <w:rPr>
          <w:rFonts w:asciiTheme="minorEastAsia" w:eastAsiaTheme="minorEastAsia" w:hAnsiTheme="minorEastAsia" w:hint="eastAsia"/>
          <w:b/>
          <w:sz w:val="44"/>
          <w:szCs w:val="44"/>
        </w:rPr>
        <w:t>关于2020年申报高校毕业生、高技能人才来并工作补助（贴）和本土人才能力素质提升补助的通知</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根据《中共太原市委关于深化人才发展体制机制改革加快推进创新驱动转型升级的实施意见》（并发〔2018〕2号）、《关于放宽人才户口迁入政策的通知》（并办发〔2018〕30号）、《关于搭建人才事业平台推动转型发展的若干措施》（并办发〔2018〕46号）精神，按照《高校毕业生和高技能人才来并工作补助（贴）发放实施办法》、《本土人才能力素质提升补助发放办法》要求，现将2020年高校毕业生、高技能人才来并工作补助（贴）和本土人才能力素质提升补助申报事宜通知如下：</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一、申请对象</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生活补助申请对象为：全日制博士研究生，世界排名前200名大学（不含境内）、教育部公布的一流大学建设高校和“双一流”建设学科的全日制硕士研究生（含2019年以后毕业的非全日制硕士研究生）、本科生。</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租房补贴申请对象为：除生活补助发放对象以外的其他普通高校的全日制硕士研究生（含2019年以后毕业的非全日制硕士研究生）、本科生（含留学回国人员），技师、高级技师。</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lastRenderedPageBreak/>
        <w:t>学费补贴申请对象为：全日制博士研究生，教育部公布的一流大学建设高校和“双一流”建设学科的全日制硕士研究生（含2019年以后毕业的非全日制硕士研究生）、本科生。</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能力素质提升补助申请对象为：取得上一级学历学位（硕士研究生、博士研究生）的在职（聘）人员或取得上一级职业资格证书（技师、高级技师）并满一年的在职（聘）人员。</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特别注意：</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1、生活补助与租房补贴只可申请一项，不得同时申请。</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2、公费师范生和免费医学生不能申请学费补贴。</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3、一流大学建设高校和“双一流”建设学科：以教育部、财政部、国家发展改革委《关于公布世界一流大学和一流学科建设高校及建设学科名单的通知》（教研函〔2017〕2号）中公布名单为准。</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4、世界排名前200名大学：以ARWU、THE、QS、US News四个机构排名为准。</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二、申请条件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（一）生活补助、租房补贴、学费补贴申请对象需同时满足以下条件：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1、遵纪守法，具有良好的职业道德；</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2、2018年1月1日后首次在并参加工作，并入</w:t>
      </w:r>
      <w:proofErr w:type="gramStart"/>
      <w:r w:rsidRPr="00B16D65">
        <w:rPr>
          <w:rFonts w:ascii="仿宋" w:eastAsia="仿宋" w:hAnsi="仿宋" w:hint="eastAsia"/>
          <w:sz w:val="32"/>
          <w:szCs w:val="32"/>
        </w:rPr>
        <w:t>职以下</w:t>
      </w:r>
      <w:proofErr w:type="gramEnd"/>
      <w:r w:rsidRPr="00B16D65">
        <w:rPr>
          <w:rFonts w:ascii="仿宋" w:eastAsia="仿宋" w:hAnsi="仿宋" w:hint="eastAsia"/>
          <w:sz w:val="32"/>
          <w:szCs w:val="32"/>
        </w:rPr>
        <w:t>单位、岗位（高校毕业生需在毕业3年内入职）：</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lastRenderedPageBreak/>
        <w:t>（1）太原市各类企业（含中央、</w:t>
      </w:r>
      <w:proofErr w:type="gramStart"/>
      <w:r w:rsidRPr="00B16D65">
        <w:rPr>
          <w:rFonts w:ascii="仿宋" w:eastAsia="仿宋" w:hAnsi="仿宋" w:hint="eastAsia"/>
          <w:sz w:val="32"/>
          <w:szCs w:val="32"/>
        </w:rPr>
        <w:t>省属驻并企业</w:t>
      </w:r>
      <w:proofErr w:type="gramEnd"/>
      <w:r w:rsidRPr="00B16D65">
        <w:rPr>
          <w:rFonts w:ascii="仿宋" w:eastAsia="仿宋" w:hAnsi="仿宋" w:hint="eastAsia"/>
          <w:sz w:val="32"/>
          <w:szCs w:val="32"/>
        </w:rPr>
        <w:t>）、社会组织和市县所属行政、事业单位；</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（2）中央、</w:t>
      </w:r>
      <w:proofErr w:type="gramStart"/>
      <w:r w:rsidRPr="00B16D65">
        <w:rPr>
          <w:rFonts w:ascii="仿宋" w:eastAsia="仿宋" w:hAnsi="仿宋" w:hint="eastAsia"/>
          <w:sz w:val="32"/>
          <w:szCs w:val="32"/>
        </w:rPr>
        <w:t>省属驻并高等院校</w:t>
      </w:r>
      <w:proofErr w:type="gramEnd"/>
      <w:r w:rsidRPr="00B16D65">
        <w:rPr>
          <w:rFonts w:ascii="仿宋" w:eastAsia="仿宋" w:hAnsi="仿宋" w:hint="eastAsia"/>
          <w:sz w:val="32"/>
          <w:szCs w:val="32"/>
        </w:rPr>
        <w:t>（含省委党校，下同）、科研院所、公立医院三类事业单位教学、科研、临床一线岗位（</w:t>
      </w:r>
      <w:proofErr w:type="gramStart"/>
      <w:r w:rsidRPr="00B16D65">
        <w:rPr>
          <w:rFonts w:ascii="仿宋" w:eastAsia="仿宋" w:hAnsi="仿宋" w:hint="eastAsia"/>
          <w:sz w:val="32"/>
          <w:szCs w:val="32"/>
        </w:rPr>
        <w:t>不含参公单位</w:t>
      </w:r>
      <w:proofErr w:type="gramEnd"/>
      <w:r w:rsidRPr="00B16D65">
        <w:rPr>
          <w:rFonts w:ascii="仿宋" w:eastAsia="仿宋" w:hAnsi="仿宋" w:hint="eastAsia"/>
          <w:sz w:val="32"/>
          <w:szCs w:val="32"/>
        </w:rPr>
        <w:t>）；</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（3）</w:t>
      </w:r>
      <w:proofErr w:type="gramStart"/>
      <w:r w:rsidRPr="00B16D65">
        <w:rPr>
          <w:rFonts w:ascii="仿宋" w:eastAsia="仿宋" w:hAnsi="仿宋" w:hint="eastAsia"/>
          <w:sz w:val="32"/>
          <w:szCs w:val="32"/>
        </w:rPr>
        <w:t>省属驻并民办高校</w:t>
      </w:r>
      <w:proofErr w:type="gramEnd"/>
      <w:r w:rsidRPr="00B16D65">
        <w:rPr>
          <w:rFonts w:ascii="仿宋" w:eastAsia="仿宋" w:hAnsi="仿宋" w:hint="eastAsia"/>
          <w:sz w:val="32"/>
          <w:szCs w:val="32"/>
        </w:rPr>
        <w:t>教学、科研一线岗位；</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3、与用人单位签订不少于3年的劳动（聘用）合同（基层服务项目人员放宽到1年以上），并在用人单位按规定缴纳城镇职工基本养老保险；</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4、具有本市户籍（技师、高级技师需2018年1月1日以后落户）；</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自主创业符合上述条件的享受同等待遇。</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（二）能力素质提升补助申请对象需同时满足以下条件：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1、遵纪守法，具有良好的职业道德；</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2、2018年1月1日后取得学历学位或职业资格证书（满一年）；</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3、能力素质提升期间与太原市各类企业（含中央、</w:t>
      </w:r>
      <w:proofErr w:type="gramStart"/>
      <w:r w:rsidRPr="00B16D65">
        <w:rPr>
          <w:rFonts w:ascii="仿宋" w:eastAsia="仿宋" w:hAnsi="仿宋" w:hint="eastAsia"/>
          <w:sz w:val="32"/>
          <w:szCs w:val="32"/>
        </w:rPr>
        <w:t>省属驻并企业</w:t>
      </w:r>
      <w:proofErr w:type="gramEnd"/>
      <w:r w:rsidRPr="00B16D65">
        <w:rPr>
          <w:rFonts w:ascii="仿宋" w:eastAsia="仿宋" w:hAnsi="仿宋" w:hint="eastAsia"/>
          <w:sz w:val="32"/>
          <w:szCs w:val="32"/>
        </w:rPr>
        <w:t>）、社会组织和市县所属行政、事业单位签订劳动（聘用）合同，并按规定缴纳城镇职工基本养老保险；</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4、具有本市户籍。</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三、补助（贴）标准</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lastRenderedPageBreak/>
        <w:t>生活补助：全日制博士研究生每月5000元（根据省财政厅、省</w:t>
      </w:r>
      <w:proofErr w:type="gramStart"/>
      <w:r w:rsidRPr="00B16D65">
        <w:rPr>
          <w:rFonts w:ascii="仿宋" w:eastAsia="仿宋" w:hAnsi="仿宋" w:hint="eastAsia"/>
          <w:sz w:val="32"/>
          <w:szCs w:val="32"/>
        </w:rPr>
        <w:t>人社厅</w:t>
      </w:r>
      <w:proofErr w:type="gramEnd"/>
      <w:r w:rsidRPr="00B16D65">
        <w:rPr>
          <w:rFonts w:ascii="仿宋" w:eastAsia="仿宋" w:hAnsi="仿宋" w:hint="eastAsia"/>
          <w:sz w:val="32"/>
          <w:szCs w:val="32"/>
        </w:rPr>
        <w:t>《鼓励优秀博士毕业生来晋工作实施办法（试行）》（</w:t>
      </w:r>
      <w:proofErr w:type="gramStart"/>
      <w:r w:rsidRPr="00B16D65">
        <w:rPr>
          <w:rFonts w:ascii="仿宋" w:eastAsia="仿宋" w:hAnsi="仿宋" w:hint="eastAsia"/>
          <w:sz w:val="32"/>
          <w:szCs w:val="32"/>
        </w:rPr>
        <w:t>晋财教</w:t>
      </w:r>
      <w:proofErr w:type="gramEnd"/>
      <w:r w:rsidRPr="00B16D65">
        <w:rPr>
          <w:rFonts w:ascii="仿宋" w:eastAsia="仿宋" w:hAnsi="仿宋" w:hint="eastAsia"/>
          <w:sz w:val="32"/>
          <w:szCs w:val="32"/>
        </w:rPr>
        <w:t>〔2017〕153号），可获省级相应财政补助的，按照补齐原则，每月补助标准为3333元）；全日制硕士研究生（含2019年以后毕业的非全日制硕士研究生）每月3000元；全日制本科生每月1500元。</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租房补贴：全日制硕士研究生（含2019年以后毕业的非全日制硕士研究生）每月1200元；全日制本科生每月1000元。技师、高级技师每月1000元。</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学费补贴：全日制博士研究生、硕士研究生（含2019年以后毕业的非全日制硕士研究生）、本科生来并工作当年补贴18000元。</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能力素质提升补助：取得硕士研究生学历学位每年给予2万元补助；取得博士研究生学历学位每年给予3万元补助；取得技师职业资格证书每年给予1.5万元补助；取得高级技师职业资格证书每年给予2万元补助。补助按年度申报，发放时间均为2年。</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四、申请材料</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（一）登录太原市人力资源和社会保障</w:t>
      </w:r>
      <w:proofErr w:type="gramStart"/>
      <w:r w:rsidRPr="00B16D65">
        <w:rPr>
          <w:rFonts w:ascii="仿宋" w:eastAsia="仿宋" w:hAnsi="仿宋" w:hint="eastAsia"/>
          <w:sz w:val="32"/>
          <w:szCs w:val="32"/>
        </w:rPr>
        <w:t>局官网</w:t>
      </w:r>
      <w:proofErr w:type="gramEnd"/>
      <w:r w:rsidRPr="00B16D65">
        <w:rPr>
          <w:rFonts w:ascii="仿宋" w:eastAsia="仿宋" w:hAnsi="仿宋" w:hint="eastAsia"/>
          <w:sz w:val="32"/>
          <w:szCs w:val="32"/>
        </w:rPr>
        <w:t>（http：//rsj.taiyuan.gov.cn），点击“人才补助（贴）申报”栏，进入“太原市人才补贴申报系统”，录入个人信息，完成提交后，自动生成并打印《高校毕业生来并工作生活补助申请</w:t>
      </w:r>
      <w:r w:rsidRPr="00B16D65">
        <w:rPr>
          <w:rFonts w:ascii="仿宋" w:eastAsia="仿宋" w:hAnsi="仿宋" w:hint="eastAsia"/>
          <w:sz w:val="32"/>
          <w:szCs w:val="32"/>
        </w:rPr>
        <w:lastRenderedPageBreak/>
        <w:t>表》、《高校毕业生（高技能人才）来并工作租房补贴申请表》、《高校毕业生来并工作学费补贴申请表》、《太原市本土人才能力素质（学历学位）提升补助申请表》、《太原市本土人才能力素质（职业技能）提升补助申请表》；（原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二）用人单位填写《高校毕业生来并工作生活补助花名表》（附件1）、《高校毕业生（高技能人才）来并工作租房补贴花名表》（附件2）、《高校毕业生来并工作学费补贴花名表》（附件3）、《太原市本土人才能力素质（学历学位）提升补助花名表》（附件4）、《太原市本土人才能力素质（职业技能）提升补助花名表》（附件5）；（原件、电子版excel）</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（三）身份证、户口簿本人单页和本人人才联名卡；（原件、复印件1份）</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四）毕业证、学位证和《教育部学历认证书电子注册备案表》（留学回国人员需提供教育部留学服务中心出具的《国（境）外学历学位认证书》、《报到证》）；高技能人才需提供相关职业资格证书；（原件、复印件1份）</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（五）行政单位录用文件、企业劳动合同或事业单位聘用文件及合同，劳务派遣人员另需提供实际用工单位与劳务派遣公司签订的有效期内劳务派遣协议和在人</w:t>
      </w:r>
      <w:proofErr w:type="gramStart"/>
      <w:r w:rsidRPr="00B16D65">
        <w:rPr>
          <w:rFonts w:ascii="仿宋" w:eastAsia="仿宋" w:hAnsi="仿宋" w:hint="eastAsia"/>
          <w:sz w:val="32"/>
          <w:szCs w:val="32"/>
        </w:rPr>
        <w:t>社部门</w:t>
      </w:r>
      <w:proofErr w:type="gramEnd"/>
      <w:r w:rsidRPr="00B16D65">
        <w:rPr>
          <w:rFonts w:ascii="仿宋" w:eastAsia="仿宋" w:hAnsi="仿宋" w:hint="eastAsia"/>
          <w:sz w:val="32"/>
          <w:szCs w:val="32"/>
        </w:rPr>
        <w:t>年检时的全体员工花名表（申请生活补助、租房补贴、学费补贴人员提供）；（原件、复印件1份）</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lastRenderedPageBreak/>
        <w:t>（六）在提升学历学位期间（入学至毕业后）或取得职业技能证书以来与用人单位签订的劳动（聘用）合同（公务员不需提供），劳务派遣人员另需提供实际用工单位与劳务派遣公司签订的有效期内劳务派遣协议和在人</w:t>
      </w:r>
      <w:proofErr w:type="gramStart"/>
      <w:r w:rsidRPr="00B16D65">
        <w:rPr>
          <w:rFonts w:ascii="仿宋" w:eastAsia="仿宋" w:hAnsi="仿宋" w:hint="eastAsia"/>
          <w:sz w:val="32"/>
          <w:szCs w:val="32"/>
        </w:rPr>
        <w:t>社部门</w:t>
      </w:r>
      <w:proofErr w:type="gramEnd"/>
      <w:r w:rsidRPr="00B16D65">
        <w:rPr>
          <w:rFonts w:ascii="仿宋" w:eastAsia="仿宋" w:hAnsi="仿宋" w:hint="eastAsia"/>
          <w:sz w:val="32"/>
          <w:szCs w:val="32"/>
        </w:rPr>
        <w:t>年检时的全体员工花名表（申请能力素质提升补助人员提供）；（原件、复印件1份）</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（七）所在单位营业执照、法人登记证书、统一社会信用代码证书；（原件、复印件1份）</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（八）参加企业或机关事业单位基本养老保险证明材料；（原件）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（九）中央、</w:t>
      </w:r>
      <w:proofErr w:type="gramStart"/>
      <w:r w:rsidRPr="00B16D65">
        <w:rPr>
          <w:rFonts w:ascii="仿宋" w:eastAsia="仿宋" w:hAnsi="仿宋" w:hint="eastAsia"/>
          <w:sz w:val="32"/>
          <w:szCs w:val="32"/>
        </w:rPr>
        <w:t>省属驻并事业单位</w:t>
      </w:r>
      <w:proofErr w:type="gramEnd"/>
      <w:r w:rsidRPr="00B16D65">
        <w:rPr>
          <w:rFonts w:ascii="仿宋" w:eastAsia="仿宋" w:hAnsi="仿宋" w:hint="eastAsia"/>
          <w:sz w:val="32"/>
          <w:szCs w:val="32"/>
        </w:rPr>
        <w:t>、民办高校申请人员须提供所在单位出具的一线岗位证明材料（须加盖单位公章、单位纪检部门签署意见并加盖纪检部门公章）。（原件）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特别注意：</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1、《高校毕业生来并工作生活补助申请表》、《高校毕业生（高技能人才）来并工作租房补贴申请表》、《高校毕业生来并工作学费补贴申请表》、《太原市本土人才能力素质（学历学位）提升补助申请表》、《太原市本土人才能力素质（职业技能）提升补助申请表》必须通过“太原市人才补贴申报系统”自动生成并打印，自行制作的表格不予受理；</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2、《教育部学历认证书电子注册备案表》毕业生可在中国高等教育学生信息网（学信网）免费认证获取；</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lastRenderedPageBreak/>
        <w:t>3、参加企业基本养老保险证明可以在太原市人力资源和社会保障</w:t>
      </w:r>
      <w:proofErr w:type="gramStart"/>
      <w:r w:rsidRPr="00B16D65">
        <w:rPr>
          <w:rFonts w:ascii="仿宋" w:eastAsia="仿宋" w:hAnsi="仿宋" w:hint="eastAsia"/>
          <w:sz w:val="32"/>
          <w:szCs w:val="32"/>
        </w:rPr>
        <w:t>局官网</w:t>
      </w:r>
      <w:proofErr w:type="gramEnd"/>
      <w:r w:rsidRPr="00B16D65">
        <w:rPr>
          <w:rFonts w:ascii="仿宋" w:eastAsia="仿宋" w:hAnsi="仿宋" w:hint="eastAsia"/>
          <w:sz w:val="32"/>
          <w:szCs w:val="32"/>
        </w:rPr>
        <w:t>（http：//rsj.taiyuan.gov.cn）下“太原人社网上办事大厅”打印或在各级社保窗口办理，机关事业单位基本养老保险证明在各级社保窗口自行办理；</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4、申请人养老保险需缴纳至2020年8月。2020年度生活补助、租房补贴发放至2020年8月；</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5、申请材料复印件均需加盖单位公章；</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6、2018年、2019年已申领人员材料清单详见《关于2020年高校毕业生、高技能人才来并工作补助（贴）和本土人才能力素质提升补助发放有关问题的政策解释》。（附件7）</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五、办理流程</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（一）申报时间。2020年9月15日—10月20日。</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二）材料提交。申请人向所在用人单位提出申请（劳务派遣人员向实际用人单位申请），用人单位对材料真实性核实并在本单位公示5个工作日后，向所在地县（市、区）、开发区（园区）政务大厅人才服务窗口申报，其中中央、</w:t>
      </w:r>
      <w:proofErr w:type="gramStart"/>
      <w:r w:rsidRPr="00B16D65">
        <w:rPr>
          <w:rFonts w:ascii="仿宋" w:eastAsia="仿宋" w:hAnsi="仿宋" w:hint="eastAsia"/>
          <w:sz w:val="32"/>
          <w:szCs w:val="32"/>
        </w:rPr>
        <w:t>省属驻并事业单位</w:t>
      </w:r>
      <w:proofErr w:type="gramEnd"/>
      <w:r w:rsidRPr="00B16D65">
        <w:rPr>
          <w:rFonts w:ascii="仿宋" w:eastAsia="仿宋" w:hAnsi="仿宋" w:hint="eastAsia"/>
          <w:sz w:val="32"/>
          <w:szCs w:val="32"/>
        </w:rPr>
        <w:t>，市属行政、事业单位向市政务服务中心人才服务窗口申报。</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（三）审核。各受理地</w:t>
      </w:r>
      <w:proofErr w:type="gramStart"/>
      <w:r w:rsidRPr="00B16D65">
        <w:rPr>
          <w:rFonts w:ascii="仿宋" w:eastAsia="仿宋" w:hAnsi="仿宋" w:hint="eastAsia"/>
          <w:sz w:val="32"/>
          <w:szCs w:val="32"/>
        </w:rPr>
        <w:t>人社局</w:t>
      </w:r>
      <w:proofErr w:type="gramEnd"/>
      <w:r w:rsidRPr="00B16D65">
        <w:rPr>
          <w:rFonts w:ascii="仿宋" w:eastAsia="仿宋" w:hAnsi="仿宋" w:hint="eastAsia"/>
          <w:sz w:val="32"/>
          <w:szCs w:val="32"/>
        </w:rPr>
        <w:t>或人力资源部门负责审核，审核不通过的应告知申请人所在单位。</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lastRenderedPageBreak/>
        <w:t>（四）公示。11月中旬，各审核部门在本地</w:t>
      </w:r>
      <w:proofErr w:type="gramStart"/>
      <w:r w:rsidRPr="00B16D65">
        <w:rPr>
          <w:rFonts w:ascii="仿宋" w:eastAsia="仿宋" w:hAnsi="仿宋" w:hint="eastAsia"/>
          <w:sz w:val="32"/>
          <w:szCs w:val="32"/>
        </w:rPr>
        <w:t>政府官网对</w:t>
      </w:r>
      <w:proofErr w:type="gramEnd"/>
      <w:r w:rsidRPr="00B16D65">
        <w:rPr>
          <w:rFonts w:ascii="仿宋" w:eastAsia="仿宋" w:hAnsi="仿宋" w:hint="eastAsia"/>
          <w:sz w:val="32"/>
          <w:szCs w:val="32"/>
        </w:rPr>
        <w:t>其审定名单进行公示，其中市</w:t>
      </w:r>
      <w:proofErr w:type="gramStart"/>
      <w:r w:rsidRPr="00B16D65">
        <w:rPr>
          <w:rFonts w:ascii="仿宋" w:eastAsia="仿宋" w:hAnsi="仿宋" w:hint="eastAsia"/>
          <w:sz w:val="32"/>
          <w:szCs w:val="32"/>
        </w:rPr>
        <w:t>人社局</w:t>
      </w:r>
      <w:proofErr w:type="gramEnd"/>
      <w:r w:rsidRPr="00B16D65">
        <w:rPr>
          <w:rFonts w:ascii="仿宋" w:eastAsia="仿宋" w:hAnsi="仿宋" w:hint="eastAsia"/>
          <w:sz w:val="32"/>
          <w:szCs w:val="32"/>
        </w:rPr>
        <w:t>在其官网进行公示，公示时间为5个工作日。</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（五）发放。由市</w:t>
      </w:r>
      <w:proofErr w:type="gramStart"/>
      <w:r w:rsidRPr="00B16D65">
        <w:rPr>
          <w:rFonts w:ascii="仿宋" w:eastAsia="仿宋" w:hAnsi="仿宋" w:hint="eastAsia"/>
          <w:sz w:val="32"/>
          <w:szCs w:val="32"/>
        </w:rPr>
        <w:t>人社局</w:t>
      </w:r>
      <w:proofErr w:type="gramEnd"/>
      <w:r w:rsidRPr="00B16D65">
        <w:rPr>
          <w:rFonts w:ascii="仿宋" w:eastAsia="仿宋" w:hAnsi="仿宋" w:hint="eastAsia"/>
          <w:sz w:val="32"/>
          <w:szCs w:val="32"/>
        </w:rPr>
        <w:t>和各县（市、区）、开发区（园区）将人才补助（贴）发放至申请人人才联名卡。</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（六）申诉。申请人对审核结果有异议的可以向市</w:t>
      </w:r>
      <w:proofErr w:type="gramStart"/>
      <w:r w:rsidRPr="00B16D65">
        <w:rPr>
          <w:rFonts w:ascii="仿宋" w:eastAsia="仿宋" w:hAnsi="仿宋" w:hint="eastAsia"/>
          <w:sz w:val="32"/>
          <w:szCs w:val="32"/>
        </w:rPr>
        <w:t>人社局申诉</w:t>
      </w:r>
      <w:proofErr w:type="gramEnd"/>
      <w:r w:rsidRPr="00B16D65">
        <w:rPr>
          <w:rFonts w:ascii="仿宋" w:eastAsia="仿宋" w:hAnsi="仿宋" w:hint="eastAsia"/>
          <w:sz w:val="32"/>
          <w:szCs w:val="32"/>
        </w:rPr>
        <w:t>。</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六、法律声明</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申请人必须如实填报个人信息，对提供虚假材料或采取其他弄虚作假行为骗取财政补助（贴）资金的单位或个人，一经发现取消补助（贴）资格，纳入单位和个人信用记录，并保留追究其法律责任的权利。</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政策咨询电话：0351-</w:t>
      </w:r>
      <w:proofErr w:type="gramStart"/>
      <w:r w:rsidRPr="00B16D65">
        <w:rPr>
          <w:rFonts w:ascii="仿宋" w:eastAsia="仿宋" w:hAnsi="仿宋" w:hint="eastAsia"/>
          <w:sz w:val="32"/>
          <w:szCs w:val="32"/>
        </w:rPr>
        <w:t>8331062  0351</w:t>
      </w:r>
      <w:proofErr w:type="gramEnd"/>
      <w:r w:rsidRPr="00B16D65">
        <w:rPr>
          <w:rFonts w:ascii="仿宋" w:eastAsia="仿宋" w:hAnsi="仿宋" w:hint="eastAsia"/>
          <w:sz w:val="32"/>
          <w:szCs w:val="32"/>
        </w:rPr>
        <w:t>-8331065</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sz w:val="32"/>
          <w:szCs w:val="32"/>
        </w:rPr>
        <w:t xml:space="preserve">              0351-</w:t>
      </w:r>
      <w:proofErr w:type="gramStart"/>
      <w:r w:rsidRPr="00B16D65">
        <w:rPr>
          <w:rFonts w:ascii="仿宋" w:eastAsia="仿宋" w:hAnsi="仿宋"/>
          <w:sz w:val="32"/>
          <w:szCs w:val="32"/>
        </w:rPr>
        <w:t>8331067  0351</w:t>
      </w:r>
      <w:proofErr w:type="gramEnd"/>
      <w:r w:rsidRPr="00B16D65">
        <w:rPr>
          <w:rFonts w:ascii="仿宋" w:eastAsia="仿宋" w:hAnsi="仿宋"/>
          <w:sz w:val="32"/>
          <w:szCs w:val="32"/>
        </w:rPr>
        <w:t>-8331069</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政策咨询时间：08:30-12:00  14:00-18:00（工作日）</w:t>
      </w:r>
    </w:p>
    <w:p w:rsidR="00B16D65" w:rsidRPr="00B16D65" w:rsidRDefault="00B16D65" w:rsidP="00B16D65">
      <w:pPr>
        <w:adjustRightInd w:val="0"/>
        <w:ind w:firstLineChars="200" w:firstLine="640"/>
        <w:rPr>
          <w:rFonts w:ascii="仿宋" w:eastAsia="仿宋" w:hAnsi="仿宋"/>
          <w:sz w:val="32"/>
          <w:szCs w:val="32"/>
        </w:rPr>
      </w:pP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1、高校毕业生来并工作生活补助</w:t>
      </w:r>
      <w:proofErr w:type="gramStart"/>
      <w:r w:rsidRPr="00B16D65">
        <w:rPr>
          <w:rFonts w:ascii="仿宋" w:eastAsia="仿宋" w:hAnsi="仿宋" w:hint="eastAsia"/>
          <w:sz w:val="32"/>
          <w:szCs w:val="32"/>
        </w:rPr>
        <w:t>花名表</w:t>
      </w:r>
      <w:proofErr w:type="gramEnd"/>
      <w:r w:rsidRPr="00B16D65">
        <w:rPr>
          <w:rFonts w:ascii="仿宋" w:eastAsia="仿宋" w:hAnsi="仿宋" w:hint="eastAsia"/>
          <w:sz w:val="32"/>
          <w:szCs w:val="32"/>
        </w:rPr>
        <w:t>附件</w:t>
      </w:r>
    </w:p>
    <w:p w:rsidR="00B16D65" w:rsidRP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2、高校毕业生（高技能人才）来并工作租房补贴</w:t>
      </w:r>
      <w:proofErr w:type="gramStart"/>
      <w:r w:rsidRPr="00B16D65">
        <w:rPr>
          <w:rFonts w:ascii="仿宋" w:eastAsia="仿宋" w:hAnsi="仿宋" w:hint="eastAsia"/>
          <w:sz w:val="32"/>
          <w:szCs w:val="32"/>
        </w:rPr>
        <w:t>花名表</w:t>
      </w:r>
      <w:proofErr w:type="gramEnd"/>
      <w:r w:rsidRPr="00B16D65">
        <w:rPr>
          <w:rFonts w:ascii="仿宋" w:eastAsia="仿宋" w:hAnsi="仿宋" w:hint="eastAsia"/>
          <w:sz w:val="32"/>
          <w:szCs w:val="32"/>
        </w:rPr>
        <w:t>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3、高校毕业生来并工作学费补贴</w:t>
      </w:r>
      <w:proofErr w:type="gramStart"/>
      <w:r w:rsidRPr="00B16D65">
        <w:rPr>
          <w:rFonts w:ascii="仿宋" w:eastAsia="仿宋" w:hAnsi="仿宋" w:hint="eastAsia"/>
          <w:sz w:val="32"/>
          <w:szCs w:val="32"/>
        </w:rPr>
        <w:t>花名表</w:t>
      </w:r>
      <w:proofErr w:type="gramEnd"/>
      <w:r w:rsidRPr="00B16D65">
        <w:rPr>
          <w:rFonts w:ascii="仿宋" w:eastAsia="仿宋" w:hAnsi="仿宋" w:hint="eastAsia"/>
          <w:sz w:val="32"/>
          <w:szCs w:val="32"/>
        </w:rPr>
        <w:t>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lastRenderedPageBreak/>
        <w:t>4、太原市本土人才能力素质（学历学位）提升补助</w:t>
      </w:r>
      <w:proofErr w:type="gramStart"/>
      <w:r w:rsidRPr="00B16D65">
        <w:rPr>
          <w:rFonts w:ascii="仿宋" w:eastAsia="仿宋" w:hAnsi="仿宋" w:hint="eastAsia"/>
          <w:sz w:val="32"/>
          <w:szCs w:val="32"/>
        </w:rPr>
        <w:t>花名表</w:t>
      </w:r>
      <w:proofErr w:type="gramEnd"/>
      <w:r w:rsidRPr="00B16D65">
        <w:rPr>
          <w:rFonts w:ascii="仿宋" w:eastAsia="仿宋" w:hAnsi="仿宋" w:hint="eastAsia"/>
          <w:sz w:val="32"/>
          <w:szCs w:val="32"/>
        </w:rPr>
        <w:t>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5、太原市本土人才能力素质（职业技能）提升补助</w:t>
      </w:r>
      <w:proofErr w:type="gramStart"/>
      <w:r w:rsidRPr="00B16D65">
        <w:rPr>
          <w:rFonts w:ascii="仿宋" w:eastAsia="仿宋" w:hAnsi="仿宋" w:hint="eastAsia"/>
          <w:sz w:val="32"/>
          <w:szCs w:val="32"/>
        </w:rPr>
        <w:t>花名表</w:t>
      </w:r>
      <w:proofErr w:type="gramEnd"/>
      <w:r w:rsidRPr="00B16D65">
        <w:rPr>
          <w:rFonts w:ascii="仿宋" w:eastAsia="仿宋" w:hAnsi="仿宋" w:hint="eastAsia"/>
          <w:sz w:val="32"/>
          <w:szCs w:val="32"/>
        </w:rPr>
        <w:t>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6、太原市人才补贴申报系统使用说明附件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7、关于2020年高校毕业生、高技能人才来并工作补助（贴）和本土人才能力素质提升补助发放有关问题的政策解释附件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8、太原市各人才服务窗口信息表附件</w:t>
      </w:r>
    </w:p>
    <w:p w:rsidR="00B16D65" w:rsidRPr="00B16D65" w:rsidRDefault="00B16D65" w:rsidP="00B16D65">
      <w:pPr>
        <w:adjustRightInd w:val="0"/>
        <w:ind w:firstLineChars="200" w:firstLine="640"/>
        <w:rPr>
          <w:rFonts w:ascii="仿宋" w:eastAsia="仿宋" w:hAnsi="仿宋"/>
          <w:sz w:val="32"/>
          <w:szCs w:val="32"/>
        </w:rPr>
      </w:pPr>
      <w:r w:rsidRPr="00B16D65">
        <w:rPr>
          <w:rFonts w:ascii="仿宋" w:eastAsia="仿宋" w:hAnsi="仿宋" w:hint="eastAsia"/>
          <w:sz w:val="32"/>
          <w:szCs w:val="32"/>
        </w:rPr>
        <w:t>9、填表说明附件</w:t>
      </w:r>
    </w:p>
    <w:p w:rsidR="00B16D65" w:rsidRDefault="00B16D65" w:rsidP="00B16D65">
      <w:pPr>
        <w:adjustRightInd w:val="0"/>
        <w:ind w:firstLineChars="200" w:firstLine="640"/>
        <w:rPr>
          <w:rFonts w:ascii="仿宋" w:eastAsia="仿宋" w:hAnsi="仿宋" w:hint="eastAsia"/>
          <w:sz w:val="32"/>
          <w:szCs w:val="32"/>
        </w:rPr>
      </w:pPr>
      <w:r w:rsidRPr="00B16D65">
        <w:rPr>
          <w:rFonts w:ascii="仿宋" w:eastAsia="仿宋" w:hAnsi="仿宋" w:hint="eastAsia"/>
          <w:sz w:val="32"/>
          <w:szCs w:val="32"/>
        </w:rPr>
        <w:t>10、2020年人才卡发放网点联系表附件</w:t>
      </w:r>
    </w:p>
    <w:p w:rsidR="00B16D65" w:rsidRPr="00B16D65" w:rsidRDefault="00B16D65" w:rsidP="00B16D65">
      <w:pPr>
        <w:adjustRightInd w:val="0"/>
        <w:ind w:firstLineChars="200" w:firstLine="640"/>
        <w:rPr>
          <w:rFonts w:ascii="仿宋" w:eastAsia="仿宋" w:hAnsi="仿宋"/>
          <w:sz w:val="32"/>
          <w:szCs w:val="32"/>
        </w:rPr>
      </w:pPr>
    </w:p>
    <w:p w:rsidR="00B16D65" w:rsidRPr="00B16D65" w:rsidRDefault="00B16D65" w:rsidP="00B16D65">
      <w:pPr>
        <w:adjustRightInd w:val="0"/>
        <w:ind w:firstLineChars="200" w:firstLine="640"/>
        <w:jc w:val="right"/>
        <w:rPr>
          <w:rFonts w:ascii="仿宋" w:eastAsia="仿宋" w:hAnsi="仿宋" w:hint="eastAsia"/>
          <w:sz w:val="32"/>
          <w:szCs w:val="32"/>
        </w:rPr>
      </w:pPr>
      <w:r w:rsidRPr="00B16D65">
        <w:rPr>
          <w:rFonts w:ascii="仿宋" w:eastAsia="仿宋" w:hAnsi="仿宋" w:hint="eastAsia"/>
          <w:sz w:val="32"/>
          <w:szCs w:val="32"/>
        </w:rPr>
        <w:t xml:space="preserve">             太原市人力资源和社会保障局</w:t>
      </w:r>
    </w:p>
    <w:p w:rsidR="00AE4853" w:rsidRPr="00B16D65" w:rsidRDefault="00B16D65" w:rsidP="00B16D65">
      <w:pPr>
        <w:adjustRightInd w:val="0"/>
        <w:ind w:firstLineChars="200" w:firstLine="640"/>
        <w:jc w:val="right"/>
        <w:rPr>
          <w:rFonts w:ascii="仿宋" w:eastAsia="仿宋" w:hAnsi="仿宋"/>
          <w:sz w:val="32"/>
          <w:szCs w:val="32"/>
        </w:rPr>
      </w:pPr>
      <w:r w:rsidRPr="00B16D65">
        <w:rPr>
          <w:rFonts w:ascii="仿宋" w:eastAsia="仿宋" w:hAnsi="仿宋" w:hint="eastAsia"/>
          <w:sz w:val="32"/>
          <w:szCs w:val="32"/>
        </w:rPr>
        <w:t>2020年9月1日</w:t>
      </w:r>
    </w:p>
    <w:sectPr w:rsidR="00AE4853" w:rsidRPr="00B16D65" w:rsidSect="00AE48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C3" w:rsidRDefault="007F11C3" w:rsidP="00B16D65">
      <w:r>
        <w:separator/>
      </w:r>
    </w:p>
  </w:endnote>
  <w:endnote w:type="continuationSeparator" w:id="0">
    <w:p w:rsidR="007F11C3" w:rsidRDefault="007F11C3" w:rsidP="00B1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永中黑体">
    <w:altName w:val="黑体"/>
    <w:charset w:val="86"/>
    <w:family w:val="roman"/>
    <w:pitch w:val="default"/>
    <w:sig w:usb0="00000803"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C3" w:rsidRDefault="007F11C3" w:rsidP="00B16D65">
      <w:r>
        <w:separator/>
      </w:r>
    </w:p>
  </w:footnote>
  <w:footnote w:type="continuationSeparator" w:id="0">
    <w:p w:rsidR="007F11C3" w:rsidRDefault="007F11C3" w:rsidP="00B16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D65"/>
    <w:rsid w:val="00057B54"/>
    <w:rsid w:val="001742C8"/>
    <w:rsid w:val="003E38B7"/>
    <w:rsid w:val="0062215B"/>
    <w:rsid w:val="007F11C3"/>
    <w:rsid w:val="008B12B7"/>
    <w:rsid w:val="0097627A"/>
    <w:rsid w:val="009B36E8"/>
    <w:rsid w:val="00A10958"/>
    <w:rsid w:val="00AE4853"/>
    <w:rsid w:val="00B16D65"/>
    <w:rsid w:val="00C00357"/>
    <w:rsid w:val="00D34EE3"/>
    <w:rsid w:val="00D61B33"/>
    <w:rsid w:val="00E54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B7"/>
    <w:pPr>
      <w:jc w:val="both"/>
    </w:pPr>
    <w:rPr>
      <w:color w:val="000000"/>
      <w:kern w:val="2"/>
      <w:sz w:val="21"/>
    </w:rPr>
  </w:style>
  <w:style w:type="paragraph" w:styleId="1">
    <w:name w:val="heading 1"/>
    <w:basedOn w:val="a"/>
    <w:next w:val="a"/>
    <w:link w:val="1Char"/>
    <w:qFormat/>
    <w:rsid w:val="008B12B7"/>
    <w:pPr>
      <w:spacing w:before="340" w:after="320"/>
      <w:outlineLvl w:val="0"/>
    </w:pPr>
    <w:rPr>
      <w:b/>
      <w:sz w:val="44"/>
    </w:rPr>
  </w:style>
  <w:style w:type="paragraph" w:styleId="2">
    <w:name w:val="heading 2"/>
    <w:basedOn w:val="a"/>
    <w:next w:val="a"/>
    <w:link w:val="2Char"/>
    <w:qFormat/>
    <w:rsid w:val="008B12B7"/>
    <w:pPr>
      <w:spacing w:before="260" w:after="260"/>
      <w:outlineLvl w:val="1"/>
    </w:pPr>
    <w:rPr>
      <w:rFonts w:ascii="Arial" w:eastAsia="永中黑体" w:hAnsi="Arial"/>
      <w:b/>
      <w:sz w:val="32"/>
    </w:rPr>
  </w:style>
  <w:style w:type="paragraph" w:styleId="3">
    <w:name w:val="heading 3"/>
    <w:basedOn w:val="a"/>
    <w:next w:val="a"/>
    <w:link w:val="3Char"/>
    <w:qFormat/>
    <w:rsid w:val="008B12B7"/>
    <w:pPr>
      <w:spacing w:before="260" w:after="260"/>
      <w:outlineLvl w:val="2"/>
    </w:pPr>
    <w:rPr>
      <w:b/>
      <w:sz w:val="32"/>
    </w:rPr>
  </w:style>
  <w:style w:type="paragraph" w:styleId="4">
    <w:name w:val="heading 4"/>
    <w:basedOn w:val="a"/>
    <w:next w:val="a"/>
    <w:link w:val="4Char"/>
    <w:qFormat/>
    <w:rsid w:val="008B12B7"/>
    <w:pPr>
      <w:spacing w:before="260" w:after="260"/>
      <w:outlineLvl w:val="3"/>
    </w:pPr>
    <w:rPr>
      <w:rFonts w:ascii="Arial" w:eastAsia="永中黑体" w:hAnsi="Arial"/>
      <w:b/>
      <w:sz w:val="28"/>
    </w:rPr>
  </w:style>
  <w:style w:type="paragraph" w:styleId="5">
    <w:name w:val="heading 5"/>
    <w:basedOn w:val="a"/>
    <w:next w:val="a"/>
    <w:link w:val="5Char"/>
    <w:qFormat/>
    <w:rsid w:val="008B12B7"/>
    <w:pPr>
      <w:spacing w:before="260" w:after="260"/>
      <w:outlineLvl w:val="4"/>
    </w:pPr>
    <w:rPr>
      <w:b/>
      <w:sz w:val="28"/>
    </w:rPr>
  </w:style>
  <w:style w:type="paragraph" w:styleId="6">
    <w:name w:val="heading 6"/>
    <w:basedOn w:val="a"/>
    <w:next w:val="a"/>
    <w:link w:val="6Char"/>
    <w:qFormat/>
    <w:rsid w:val="008B12B7"/>
    <w:pPr>
      <w:spacing w:before="240" w:after="60"/>
      <w:outlineLvl w:val="5"/>
    </w:pPr>
    <w:rPr>
      <w:rFonts w:ascii="Arial" w:eastAsia="永中黑体" w:hAnsi="Arial"/>
      <w:b/>
    </w:rPr>
  </w:style>
  <w:style w:type="paragraph" w:styleId="7">
    <w:name w:val="heading 7"/>
    <w:basedOn w:val="a"/>
    <w:next w:val="a"/>
    <w:link w:val="7Char"/>
    <w:qFormat/>
    <w:rsid w:val="008B12B7"/>
    <w:pPr>
      <w:spacing w:before="240" w:after="60"/>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B12B7"/>
    <w:rPr>
      <w:b/>
      <w:color w:val="000000"/>
      <w:kern w:val="2"/>
      <w:sz w:val="44"/>
    </w:rPr>
  </w:style>
  <w:style w:type="character" w:customStyle="1" w:styleId="2Char">
    <w:name w:val="标题 2 Char"/>
    <w:basedOn w:val="a0"/>
    <w:link w:val="2"/>
    <w:rsid w:val="008B12B7"/>
    <w:rPr>
      <w:rFonts w:ascii="Arial" w:eastAsia="永中黑体" w:hAnsi="Arial"/>
      <w:b/>
      <w:color w:val="000000"/>
      <w:kern w:val="2"/>
      <w:sz w:val="32"/>
    </w:rPr>
  </w:style>
  <w:style w:type="character" w:customStyle="1" w:styleId="3Char">
    <w:name w:val="标题 3 Char"/>
    <w:basedOn w:val="a0"/>
    <w:link w:val="3"/>
    <w:rsid w:val="008B12B7"/>
    <w:rPr>
      <w:b/>
      <w:color w:val="000000"/>
      <w:kern w:val="2"/>
      <w:sz w:val="32"/>
    </w:rPr>
  </w:style>
  <w:style w:type="character" w:customStyle="1" w:styleId="4Char">
    <w:name w:val="标题 4 Char"/>
    <w:basedOn w:val="a0"/>
    <w:link w:val="4"/>
    <w:rsid w:val="008B12B7"/>
    <w:rPr>
      <w:rFonts w:ascii="Arial" w:eastAsia="永中黑体" w:hAnsi="Arial"/>
      <w:b/>
      <w:color w:val="000000"/>
      <w:kern w:val="2"/>
      <w:sz w:val="28"/>
    </w:rPr>
  </w:style>
  <w:style w:type="character" w:customStyle="1" w:styleId="5Char">
    <w:name w:val="标题 5 Char"/>
    <w:basedOn w:val="a0"/>
    <w:link w:val="5"/>
    <w:rsid w:val="008B12B7"/>
    <w:rPr>
      <w:b/>
      <w:color w:val="000000"/>
      <w:kern w:val="2"/>
      <w:sz w:val="28"/>
    </w:rPr>
  </w:style>
  <w:style w:type="character" w:customStyle="1" w:styleId="6Char">
    <w:name w:val="标题 6 Char"/>
    <w:basedOn w:val="a0"/>
    <w:link w:val="6"/>
    <w:rsid w:val="008B12B7"/>
    <w:rPr>
      <w:rFonts w:ascii="Arial" w:eastAsia="永中黑体" w:hAnsi="Arial"/>
      <w:b/>
      <w:color w:val="000000"/>
      <w:kern w:val="2"/>
      <w:sz w:val="21"/>
    </w:rPr>
  </w:style>
  <w:style w:type="character" w:customStyle="1" w:styleId="7Char">
    <w:name w:val="标题 7 Char"/>
    <w:basedOn w:val="a0"/>
    <w:link w:val="7"/>
    <w:rsid w:val="008B12B7"/>
    <w:rPr>
      <w:b/>
      <w:color w:val="000000"/>
      <w:kern w:val="2"/>
      <w:sz w:val="21"/>
    </w:rPr>
  </w:style>
  <w:style w:type="paragraph" w:styleId="a3">
    <w:name w:val="header"/>
    <w:basedOn w:val="a"/>
    <w:link w:val="Char"/>
    <w:uiPriority w:val="99"/>
    <w:semiHidden/>
    <w:unhideWhenUsed/>
    <w:rsid w:val="00B16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D65"/>
    <w:rPr>
      <w:color w:val="000000"/>
      <w:kern w:val="2"/>
      <w:sz w:val="18"/>
      <w:szCs w:val="18"/>
    </w:rPr>
  </w:style>
  <w:style w:type="paragraph" w:styleId="a4">
    <w:name w:val="footer"/>
    <w:basedOn w:val="a"/>
    <w:link w:val="Char0"/>
    <w:uiPriority w:val="99"/>
    <w:semiHidden/>
    <w:unhideWhenUsed/>
    <w:rsid w:val="00B16D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6D65"/>
    <w:rPr>
      <w:color w:val="000000"/>
      <w:kern w:val="2"/>
      <w:sz w:val="18"/>
      <w:szCs w:val="18"/>
    </w:rPr>
  </w:style>
</w:styles>
</file>

<file path=word/webSettings.xml><?xml version="1.0" encoding="utf-8"?>
<w:webSettings xmlns:r="http://schemas.openxmlformats.org/officeDocument/2006/relationships" xmlns:w="http://schemas.openxmlformats.org/wordprocessingml/2006/main">
  <w:divs>
    <w:div w:id="637733131">
      <w:bodyDiv w:val="1"/>
      <w:marLeft w:val="0"/>
      <w:marRight w:val="0"/>
      <w:marTop w:val="0"/>
      <w:marBottom w:val="0"/>
      <w:divBdr>
        <w:top w:val="none" w:sz="0" w:space="0" w:color="auto"/>
        <w:left w:val="none" w:sz="0" w:space="0" w:color="auto"/>
        <w:bottom w:val="none" w:sz="0" w:space="0" w:color="auto"/>
        <w:right w:val="none" w:sz="0" w:space="0" w:color="auto"/>
      </w:divBdr>
      <w:divsChild>
        <w:div w:id="95914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2020-09-02T09:49:00Z</dcterms:created>
  <dcterms:modified xsi:type="dcterms:W3CDTF">2020-09-02T09:54:00Z</dcterms:modified>
</cp:coreProperties>
</file>